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2B" w:rsidRPr="00E06226" w:rsidRDefault="002D562B" w:rsidP="002D562B">
      <w:pPr>
        <w:rPr>
          <w:i/>
          <w:iCs/>
        </w:rPr>
      </w:pPr>
      <w:r>
        <w:rPr>
          <w:i/>
          <w:iCs/>
        </w:rPr>
        <w:t>7. melléklet az 1</w:t>
      </w:r>
      <w:r w:rsidRPr="00E06226">
        <w:rPr>
          <w:i/>
          <w:iCs/>
        </w:rPr>
        <w:t>/201</w:t>
      </w:r>
      <w:r>
        <w:rPr>
          <w:i/>
          <w:iCs/>
        </w:rPr>
        <w:t>9.(I.17.</w:t>
      </w:r>
      <w:r w:rsidRPr="00E06226">
        <w:rPr>
          <w:i/>
          <w:iCs/>
        </w:rPr>
        <w:t>) önkormányzati rendelethez</w:t>
      </w:r>
    </w:p>
    <w:p w:rsidR="002D562B" w:rsidRPr="00E06226" w:rsidRDefault="002D562B" w:rsidP="002D562B">
      <w:pPr>
        <w:rPr>
          <w:rFonts w:ascii="Arial" w:hAnsi="Arial" w:cs="Arial"/>
          <w:b/>
        </w:rPr>
      </w:pPr>
    </w:p>
    <w:p w:rsidR="002D562B" w:rsidRPr="00E06226" w:rsidRDefault="002D562B" w:rsidP="002D562B">
      <w:pPr>
        <w:jc w:val="center"/>
        <w:rPr>
          <w:rFonts w:ascii="Arial Narrow" w:hAnsi="Arial Narrow" w:cs="Arial"/>
          <w:b/>
          <w:sz w:val="20"/>
        </w:rPr>
      </w:pPr>
      <w:r w:rsidRPr="00E06226">
        <w:rPr>
          <w:rFonts w:ascii="Arial Narrow" w:hAnsi="Arial Narrow" w:cs="Arial"/>
          <w:b/>
          <w:sz w:val="20"/>
        </w:rPr>
        <w:t>Állattartó építmények védőtávolságai</w:t>
      </w:r>
    </w:p>
    <w:p w:rsidR="002D562B" w:rsidRPr="00E06226" w:rsidRDefault="002D562B" w:rsidP="002D562B">
      <w:pPr>
        <w:jc w:val="center"/>
        <w:rPr>
          <w:rFonts w:cs="Arial"/>
          <w:b/>
          <w:sz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2104"/>
        <w:gridCol w:w="1032"/>
        <w:gridCol w:w="1134"/>
        <w:gridCol w:w="1134"/>
        <w:gridCol w:w="1134"/>
        <w:gridCol w:w="1134"/>
        <w:gridCol w:w="1134"/>
      </w:tblGrid>
      <w:tr w:rsidR="002D562B" w:rsidRPr="00E06226" w:rsidTr="002361CD">
        <w:tc>
          <w:tcPr>
            <w:tcW w:w="408" w:type="dxa"/>
          </w:tcPr>
          <w:p w:rsidR="002D562B" w:rsidRPr="00E06226" w:rsidRDefault="002D562B" w:rsidP="002361C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0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B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F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G</w:t>
            </w:r>
          </w:p>
        </w:tc>
      </w:tr>
      <w:tr w:rsidR="002D562B" w:rsidRPr="00E06226" w:rsidTr="002361CD">
        <w:tc>
          <w:tcPr>
            <w:tcW w:w="408" w:type="dxa"/>
            <w:vMerge w:val="restart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:rsidR="002D562B" w:rsidRPr="00E06226" w:rsidRDefault="002D562B" w:rsidP="002361CD">
            <w:pPr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Építmény megnevezése</w:t>
            </w:r>
          </w:p>
        </w:tc>
        <w:tc>
          <w:tcPr>
            <w:tcW w:w="6702" w:type="dxa"/>
            <w:gridSpan w:val="6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Védőtávolság (m)</w:t>
            </w:r>
          </w:p>
        </w:tc>
      </w:tr>
      <w:tr w:rsidR="002D562B" w:rsidRPr="00E06226" w:rsidTr="002361CD">
        <w:tc>
          <w:tcPr>
            <w:tcW w:w="408" w:type="dxa"/>
            <w:vMerge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04" w:type="dxa"/>
            <w:vMerge/>
            <w:vAlign w:val="center"/>
          </w:tcPr>
          <w:p w:rsidR="002D562B" w:rsidRPr="00E06226" w:rsidRDefault="002D562B" w:rsidP="002361CD">
            <w:pPr>
              <w:rPr>
                <w:rFonts w:cs="Arial"/>
                <w:sz w:val="20"/>
              </w:rPr>
            </w:pP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Lakó- vagy üdülő-épülettől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Ásott kúttól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Fúrt kúttól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ind w:left="-166"/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Csatlakozó víz-vezetéktől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Vízvezetéki kerti csaptól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proofErr w:type="spellStart"/>
            <w:r w:rsidRPr="00E06226">
              <w:rPr>
                <w:rFonts w:cs="Arial"/>
                <w:sz w:val="20"/>
              </w:rPr>
              <w:t>Közintéz-ménytől</w:t>
            </w:r>
            <w:proofErr w:type="spellEnd"/>
          </w:p>
        </w:tc>
      </w:tr>
      <w:tr w:rsidR="002D562B" w:rsidRPr="00E06226" w:rsidTr="002361CD">
        <w:trPr>
          <w:trHeight w:val="573"/>
        </w:trPr>
        <w:tc>
          <w:tcPr>
            <w:tcW w:w="408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104" w:type="dxa"/>
            <w:vAlign w:val="center"/>
          </w:tcPr>
          <w:p w:rsidR="002D562B" w:rsidRPr="00E06226" w:rsidRDefault="002D562B" w:rsidP="002361CD">
            <w:pPr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Zárt trágyatároló</w:t>
            </w: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50</w:t>
            </w:r>
          </w:p>
        </w:tc>
      </w:tr>
      <w:tr w:rsidR="002D562B" w:rsidRPr="00E06226" w:rsidTr="002361CD">
        <w:tc>
          <w:tcPr>
            <w:tcW w:w="408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104" w:type="dxa"/>
            <w:vAlign w:val="center"/>
          </w:tcPr>
          <w:p w:rsidR="002D562B" w:rsidRPr="00E06226" w:rsidRDefault="002D562B" w:rsidP="002361CD">
            <w:pPr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Kisállat (baromfi, házinyúl, nutria, galamb, stb.) ketrece, ólja, kifutója 300 állatig</w:t>
            </w: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50</w:t>
            </w:r>
          </w:p>
        </w:tc>
      </w:tr>
      <w:tr w:rsidR="002D562B" w:rsidRPr="00E06226" w:rsidTr="002361CD">
        <w:tc>
          <w:tcPr>
            <w:tcW w:w="408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104" w:type="dxa"/>
            <w:vAlign w:val="center"/>
          </w:tcPr>
          <w:p w:rsidR="002D562B" w:rsidRPr="00E06226" w:rsidRDefault="002D562B" w:rsidP="002361CD">
            <w:pPr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Juh, kecske, sertés ólja, kifutója 5 állatig</w:t>
            </w: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20</w:t>
            </w:r>
          </w:p>
        </w:tc>
      </w:tr>
      <w:tr w:rsidR="002D562B" w:rsidRPr="00E06226" w:rsidTr="002361CD">
        <w:tc>
          <w:tcPr>
            <w:tcW w:w="408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2104" w:type="dxa"/>
            <w:vAlign w:val="center"/>
          </w:tcPr>
          <w:p w:rsidR="002D562B" w:rsidRPr="00E06226" w:rsidRDefault="002D562B" w:rsidP="002361CD">
            <w:pPr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Juh, kecske, sertés ólja, kifutója 6-nál több állat</w:t>
            </w: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50</w:t>
            </w:r>
          </w:p>
        </w:tc>
      </w:tr>
      <w:tr w:rsidR="002D562B" w:rsidRPr="00E06226" w:rsidTr="002361CD">
        <w:tc>
          <w:tcPr>
            <w:tcW w:w="408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2104" w:type="dxa"/>
            <w:vAlign w:val="center"/>
          </w:tcPr>
          <w:p w:rsidR="002D562B" w:rsidRPr="00E06226" w:rsidRDefault="002D562B" w:rsidP="002361CD">
            <w:pPr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Ló, öszvér, szamár, szarvasmarha istállója, ólja és kifutója 5 állatig</w:t>
            </w: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20</w:t>
            </w:r>
          </w:p>
        </w:tc>
      </w:tr>
      <w:tr w:rsidR="002D562B" w:rsidRPr="00E06226" w:rsidTr="002361CD">
        <w:tc>
          <w:tcPr>
            <w:tcW w:w="408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b/>
                <w:sz w:val="20"/>
              </w:rPr>
            </w:pPr>
            <w:r w:rsidRPr="00E06226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2104" w:type="dxa"/>
            <w:vAlign w:val="center"/>
          </w:tcPr>
          <w:p w:rsidR="002D562B" w:rsidRPr="00E06226" w:rsidRDefault="002D562B" w:rsidP="002361CD">
            <w:pPr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Ló, öszvér, szamár, szarvasmarha istállója, ólja és kifutója 6-nál több állat</w:t>
            </w:r>
          </w:p>
        </w:tc>
        <w:tc>
          <w:tcPr>
            <w:tcW w:w="1032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562B" w:rsidRPr="00E06226" w:rsidRDefault="002D562B" w:rsidP="002361CD">
            <w:pPr>
              <w:jc w:val="center"/>
              <w:rPr>
                <w:rFonts w:cs="Arial"/>
                <w:sz w:val="20"/>
              </w:rPr>
            </w:pPr>
            <w:r w:rsidRPr="00E06226">
              <w:rPr>
                <w:rFonts w:cs="Arial"/>
                <w:sz w:val="20"/>
              </w:rPr>
              <w:t>50</w:t>
            </w:r>
          </w:p>
        </w:tc>
      </w:tr>
    </w:tbl>
    <w:p w:rsidR="002D562B" w:rsidRPr="00E06226" w:rsidRDefault="002D562B" w:rsidP="002D562B">
      <w:pPr>
        <w:rPr>
          <w:rFonts w:cs="Arial"/>
          <w:sz w:val="20"/>
        </w:rPr>
      </w:pPr>
    </w:p>
    <w:p w:rsidR="002D562B" w:rsidRPr="00E06226" w:rsidRDefault="002D562B" w:rsidP="002D562B">
      <w:pPr>
        <w:tabs>
          <w:tab w:val="center" w:pos="2340"/>
          <w:tab w:val="center" w:pos="6660"/>
        </w:tabs>
        <w:rPr>
          <w:i/>
          <w:iCs/>
        </w:rPr>
      </w:pPr>
    </w:p>
    <w:p w:rsidR="002D562B" w:rsidRPr="00E06226" w:rsidRDefault="002D562B" w:rsidP="002D562B"/>
    <w:p w:rsidR="002D562B" w:rsidRDefault="002D562B" w:rsidP="002D562B">
      <w:pPr>
        <w:rPr>
          <w:b/>
          <w:u w:val="single"/>
        </w:rPr>
      </w:pPr>
    </w:p>
    <w:p w:rsidR="002D562B" w:rsidRPr="00DE0214" w:rsidRDefault="002D562B" w:rsidP="002D562B">
      <w:pPr>
        <w:spacing w:before="120"/>
        <w:jc w:val="both"/>
      </w:pPr>
    </w:p>
    <w:p w:rsidR="00462378" w:rsidRDefault="002D562B">
      <w:bookmarkStart w:id="0" w:name="_GoBack"/>
      <w:bookmarkEnd w:id="0"/>
    </w:p>
    <w:sectPr w:rsidR="00462378">
      <w:footerReference w:type="default" r:id="rId4"/>
      <w:footerReference w:type="first" r:id="rId5"/>
      <w:pgSz w:w="11906" w:h="16838"/>
      <w:pgMar w:top="709" w:right="1418" w:bottom="709" w:left="1418" w:header="708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BE" w:rsidRDefault="002D562B">
    <w:pPr>
      <w:pStyle w:val="llb"/>
      <w:jc w:val="center"/>
    </w:pPr>
    <w:r>
      <w:rPr>
        <w:rFonts w:ascii="Cambria" w:eastAsia="Cambria" w:hAnsi="Cambria" w:cs="Cambria"/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29</w:t>
    </w:r>
    <w:r>
      <w:rPr>
        <w:sz w:val="22"/>
        <w:szCs w:val="22"/>
      </w:rPr>
      <w:fldChar w:fldCharType="end"/>
    </w:r>
  </w:p>
  <w:p w:rsidR="001805BE" w:rsidRDefault="002D562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BE" w:rsidRDefault="002D562B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2B"/>
    <w:rsid w:val="002D562B"/>
    <w:rsid w:val="00C60E5E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47D33-761C-4896-9A79-DFEB3FB8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6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D562B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2D562B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</dc:creator>
  <cp:keywords/>
  <dc:description/>
  <cp:lastModifiedBy>0021</cp:lastModifiedBy>
  <cp:revision>1</cp:revision>
  <dcterms:created xsi:type="dcterms:W3CDTF">2019-01-21T15:23:00Z</dcterms:created>
  <dcterms:modified xsi:type="dcterms:W3CDTF">2019-01-21T15:23:00Z</dcterms:modified>
</cp:coreProperties>
</file>