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15005" w14:textId="22175FB5" w:rsidR="00BD162A" w:rsidRDefault="00C447C4">
      <w:r>
        <w:t>Felhívás Vendéglátó Üzletet Üzemeltetők részére!</w:t>
      </w:r>
    </w:p>
    <w:p w14:paraId="75BF71CD" w14:textId="43F764B4" w:rsidR="00C447C4" w:rsidRDefault="00C447C4" w:rsidP="00C1481C">
      <w:pPr>
        <w:jc w:val="both"/>
        <w:rPr>
          <w:b/>
          <w:bCs/>
        </w:rPr>
      </w:pPr>
      <w:r>
        <w:t xml:space="preserve">A 2021. január 1-jén hatályba lépett 634/2020. (XII. 22.) Korm. rendelet által módosításra került a kereskedelmi tevékenységek végzésének feltételeiről szóló 210/2009. (IX.29.) Korm. rendelet. A Korm. rendelet 31. §-a szerint a </w:t>
      </w:r>
      <w:r w:rsidRPr="00C447C4">
        <w:rPr>
          <w:b/>
          <w:bCs/>
        </w:rPr>
        <w:t>2021. január 1-ig bejelentett vendéglátó üzletek esetében az üzlettípust a kereskedő 2021. március 31-ig köteles bejelenteni a területileg illetékes jegyzőnek.</w:t>
      </w:r>
      <w:r w:rsidR="00C1481C">
        <w:rPr>
          <w:b/>
          <w:bCs/>
        </w:rPr>
        <w:t xml:space="preserve"> </w:t>
      </w:r>
      <w:r w:rsidR="00D22498">
        <w:rPr>
          <w:b/>
          <w:bCs/>
        </w:rPr>
        <w:t>A bejelentésre az e-önkormányzat felületen keresztül elektronikusan kell, hogy sor kerüljön.</w:t>
      </w:r>
    </w:p>
    <w:p w14:paraId="284CEAB8" w14:textId="77777777" w:rsidR="00C447C4" w:rsidRPr="00C447C4" w:rsidRDefault="00C447C4" w:rsidP="00C447C4">
      <w:pPr>
        <w:spacing w:before="100" w:beforeAutospacing="1" w:after="75" w:line="480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27"/>
          <w:szCs w:val="27"/>
          <w:lang w:eastAsia="hu-HU"/>
        </w:rPr>
      </w:pPr>
      <w:r w:rsidRPr="00C447C4">
        <w:rPr>
          <w:rFonts w:ascii="Arial" w:eastAsia="Times New Roman" w:hAnsi="Arial" w:cs="Arial"/>
          <w:b/>
          <w:bCs/>
          <w:i/>
          <w:iCs/>
          <w:color w:val="474747"/>
          <w:sz w:val="27"/>
          <w:szCs w:val="27"/>
          <w:lang w:eastAsia="hu-HU"/>
        </w:rPr>
        <w:t>Vendéglátóhely üzlettípusok és azok jellemzői</w:t>
      </w:r>
    </w:p>
    <w:p w14:paraId="29D56BB0" w14:textId="77777777" w:rsidR="00C447C4" w:rsidRPr="00C447C4" w:rsidRDefault="00C447C4" w:rsidP="00C447C4">
      <w:pPr>
        <w:spacing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C447C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1. Étterem</w:t>
      </w:r>
    </w:p>
    <w:tbl>
      <w:tblPr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80"/>
      </w:tblGrid>
      <w:tr w:rsidR="00C1481C" w:rsidRPr="00C447C4" w14:paraId="335D4DAE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1066A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Fő terméktípusa:</w:t>
            </w:r>
          </w:p>
        </w:tc>
        <w:tc>
          <w:tcPr>
            <w:tcW w:w="498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01BA7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Melegétel</w:t>
            </w:r>
          </w:p>
        </w:tc>
      </w:tr>
      <w:tr w:rsidR="00C1481C" w:rsidRPr="00C447C4" w14:paraId="78626379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9E6A7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Tevékenység TEÁOR kódja</w:t>
            </w:r>
          </w:p>
        </w:tc>
        <w:tc>
          <w:tcPr>
            <w:tcW w:w="498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2515C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TEÁOR’08: 5610 - Éttermi, mozgó vendéglátás</w:t>
            </w:r>
          </w:p>
        </w:tc>
      </w:tr>
      <w:tr w:rsidR="00C1481C" w:rsidRPr="00C447C4" w14:paraId="4534C09E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F1543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Üzemeltetés típusa</w:t>
            </w:r>
          </w:p>
        </w:tc>
        <w:tc>
          <w:tcPr>
            <w:tcW w:w="498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F925E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Egész éven át nyitva tartó/időszakos</w:t>
            </w:r>
          </w:p>
        </w:tc>
      </w:tr>
      <w:tr w:rsidR="00C1481C" w:rsidRPr="00C447C4" w14:paraId="7D3CC7E6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E5314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498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5EC65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</w:tr>
      <w:tr w:rsidR="00C1481C" w:rsidRPr="00C447C4" w14:paraId="3C323D69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DCEAC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498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E69BD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Az ételeket helyben készítik, főzőkonyhával rendelkezik.</w:t>
            </w:r>
          </w:p>
        </w:tc>
      </w:tr>
    </w:tbl>
    <w:p w14:paraId="6E6AC127" w14:textId="77777777" w:rsidR="00C447C4" w:rsidRPr="00C447C4" w:rsidRDefault="00C447C4" w:rsidP="00C447C4">
      <w:pPr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C447C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2. Büfé</w:t>
      </w:r>
    </w:p>
    <w:tbl>
      <w:tblPr>
        <w:tblW w:w="7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80"/>
      </w:tblGrid>
      <w:tr w:rsidR="00C1481C" w:rsidRPr="00C447C4" w14:paraId="64506E06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0F779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Fő terméktípusa:</w:t>
            </w:r>
          </w:p>
        </w:tc>
        <w:tc>
          <w:tcPr>
            <w:tcW w:w="498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28BA3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Melegétel/hidegétel</w:t>
            </w:r>
          </w:p>
        </w:tc>
      </w:tr>
      <w:tr w:rsidR="00C1481C" w:rsidRPr="00C447C4" w14:paraId="1AD49968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9B8DD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Tevékenység TEÁOR kódja</w:t>
            </w:r>
          </w:p>
        </w:tc>
        <w:tc>
          <w:tcPr>
            <w:tcW w:w="498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5EA93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TEÁOR’08: 5610 - Éttermi, mozgó vendéglátás</w:t>
            </w:r>
          </w:p>
        </w:tc>
      </w:tr>
      <w:tr w:rsidR="00C1481C" w:rsidRPr="00C447C4" w14:paraId="7C23F24C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DE3F3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Üzemeltetés típusa</w:t>
            </w:r>
          </w:p>
        </w:tc>
        <w:tc>
          <w:tcPr>
            <w:tcW w:w="498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ED1D2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Egész éven át nyitva tartó/időszakos</w:t>
            </w:r>
          </w:p>
        </w:tc>
      </w:tr>
      <w:tr w:rsidR="00C1481C" w:rsidRPr="00C447C4" w14:paraId="299786DE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340A1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498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30D13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 kiszolgálás önkiszolgáló, egyszer vagy többször használatos edényekben (étkészlet, poharak stb.). Helyszíni fogyasztás lehetőségét nem kötelező biztosítania.</w:t>
            </w:r>
          </w:p>
        </w:tc>
      </w:tr>
      <w:tr w:rsidR="00C1481C" w:rsidRPr="00C447C4" w14:paraId="3AD69D28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DC4C5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498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29667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Az ételeket nem feltétlenül a helyszínen készítik.</w:t>
            </w:r>
          </w:p>
        </w:tc>
      </w:tr>
    </w:tbl>
    <w:p w14:paraId="5657E4BE" w14:textId="77777777" w:rsidR="00C447C4" w:rsidRPr="00C447C4" w:rsidRDefault="00C447C4" w:rsidP="00C447C4">
      <w:pPr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C447C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3. Cukrászda</w:t>
      </w:r>
    </w:p>
    <w:tbl>
      <w:tblPr>
        <w:tblW w:w="7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</w:tblGrid>
      <w:tr w:rsidR="00C1481C" w:rsidRPr="00C447C4" w14:paraId="676661DC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F255E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Fő terméktípusa: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9408B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Cukrászati készítmény, édesipari termék</w:t>
            </w:r>
          </w:p>
        </w:tc>
      </w:tr>
      <w:tr w:rsidR="00C1481C" w:rsidRPr="00C447C4" w14:paraId="04D30E27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520BE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Tevékenység TEÁOR kódja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60179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TEÁOR’08: 5610 - Éttermi, mozgó vendéglátás</w:t>
            </w:r>
          </w:p>
        </w:tc>
      </w:tr>
      <w:tr w:rsidR="00C1481C" w:rsidRPr="00C447C4" w14:paraId="5C7B8550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29954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Üzemeltetés típusa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0F6F8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Egész éven át nyitva tartó/időszakos</w:t>
            </w:r>
          </w:p>
        </w:tc>
      </w:tr>
      <w:tr w:rsidR="00C1481C" w:rsidRPr="00C447C4" w14:paraId="79CD6079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64773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lastRenderedPageBreak/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FC425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1481C" w:rsidRPr="00C447C4" w14:paraId="3F791D22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B01A2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A9178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 cukrászati termékeket nem feltétlenül a helyszínen készítik.</w:t>
            </w:r>
          </w:p>
        </w:tc>
      </w:tr>
    </w:tbl>
    <w:p w14:paraId="245F6D55" w14:textId="77777777" w:rsidR="00C447C4" w:rsidRPr="005A4E79" w:rsidRDefault="00C447C4" w:rsidP="00C447C4">
      <w:pPr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Cs w:val="24"/>
          <w:lang w:eastAsia="hu-HU"/>
        </w:rPr>
      </w:pPr>
      <w:r w:rsidRPr="00C447C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 xml:space="preserve">4. </w:t>
      </w:r>
      <w:r w:rsidRPr="005A4E79">
        <w:rPr>
          <w:rFonts w:ascii="Arial" w:eastAsia="Times New Roman" w:hAnsi="Arial" w:cs="Arial"/>
          <w:color w:val="474747"/>
          <w:szCs w:val="24"/>
          <w:lang w:eastAsia="hu-HU"/>
        </w:rPr>
        <w:t>Kávézó, alkoholmentes italokra specializálódott vendéglátóhely</w:t>
      </w:r>
    </w:p>
    <w:tbl>
      <w:tblPr>
        <w:tblW w:w="7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</w:tblGrid>
      <w:tr w:rsidR="00C1481C" w:rsidRPr="00C447C4" w14:paraId="093CF571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21065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Fő terméktípusa: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BED94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Kávéital, alkoholmentes ital</w:t>
            </w:r>
          </w:p>
        </w:tc>
      </w:tr>
      <w:tr w:rsidR="00C1481C" w:rsidRPr="00C447C4" w14:paraId="05EF9CA6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0A3AE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Tevékenység TEÁOR kódja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40374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TEÁOR’08: 5630 - Italszolgáltatás</w:t>
            </w:r>
          </w:p>
        </w:tc>
      </w:tr>
      <w:tr w:rsidR="00C1481C" w:rsidRPr="00C447C4" w14:paraId="126230D1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94806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Üzemeltetés típusa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CDF1B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Egész éven át nyitva tartó/időszakos</w:t>
            </w:r>
          </w:p>
        </w:tc>
      </w:tr>
      <w:tr w:rsidR="00C1481C" w:rsidRPr="00C447C4" w14:paraId="75E99548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771F4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B880A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1481C" w:rsidRPr="00C447C4" w14:paraId="666CEF48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0E5D1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D43BE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Az ételeket nem feltétlenül a helyszínen készítik.</w:t>
            </w:r>
          </w:p>
        </w:tc>
      </w:tr>
    </w:tbl>
    <w:p w14:paraId="7C2487B3" w14:textId="77777777" w:rsidR="00C447C4" w:rsidRPr="00C447C4" w:rsidRDefault="00C447C4" w:rsidP="00C447C4">
      <w:pPr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C447C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5. Italüzlet, bár</w:t>
      </w:r>
    </w:p>
    <w:tbl>
      <w:tblPr>
        <w:tblW w:w="7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</w:tblGrid>
      <w:tr w:rsidR="00C1481C" w:rsidRPr="00C447C4" w14:paraId="21BC130F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6E979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Fő terméktípusa: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77BC9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Szeszes ital</w:t>
            </w:r>
          </w:p>
        </w:tc>
      </w:tr>
      <w:tr w:rsidR="00C1481C" w:rsidRPr="00C447C4" w14:paraId="3908AFDE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3FB6B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Tevékenység TEÁOR kódja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110F6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TEÁOR’08: 5630 - Italszolgáltatás</w:t>
            </w:r>
          </w:p>
        </w:tc>
      </w:tr>
      <w:tr w:rsidR="00C1481C" w:rsidRPr="00C447C4" w14:paraId="2D50217A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FA221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Üzemeltetés típusa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B9499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Egész éven át nyitva tartó/időszakos</w:t>
            </w:r>
          </w:p>
        </w:tc>
      </w:tr>
      <w:tr w:rsidR="00C1481C" w:rsidRPr="00C447C4" w14:paraId="0134B660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10A1A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D7DE8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1481C" w:rsidRPr="00C447C4" w14:paraId="554F79DD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5213E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93359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Az ételeket nem feltétlenül a helyszínen készítik.</w:t>
            </w:r>
          </w:p>
        </w:tc>
      </w:tr>
    </w:tbl>
    <w:p w14:paraId="65030480" w14:textId="77777777" w:rsidR="00C447C4" w:rsidRPr="00C447C4" w:rsidRDefault="00C447C4" w:rsidP="00C447C4">
      <w:pPr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C447C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6. Zenés-táncos szórakozóhely</w:t>
      </w:r>
    </w:p>
    <w:tbl>
      <w:tblPr>
        <w:tblW w:w="7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</w:tblGrid>
      <w:tr w:rsidR="00C1481C" w:rsidRPr="00C447C4" w14:paraId="0D2640F4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08DF3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Fő terméktípusa: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268E3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Szeszes ital</w:t>
            </w:r>
          </w:p>
        </w:tc>
      </w:tr>
      <w:tr w:rsidR="00C1481C" w:rsidRPr="00C447C4" w14:paraId="6E4CF678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68671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Tevékenység TEÁOR kódja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06090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TEÁOR’08: 5630 - Italszolgáltatás</w:t>
            </w:r>
          </w:p>
        </w:tc>
      </w:tr>
      <w:tr w:rsidR="00C1481C" w:rsidRPr="00C447C4" w14:paraId="64810A43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851A2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Üzemeltetés típusa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06708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Egész éven át nyitva tartó/időszakos</w:t>
            </w:r>
          </w:p>
        </w:tc>
      </w:tr>
      <w:tr w:rsidR="00C1481C" w:rsidRPr="00C447C4" w14:paraId="0CEEAF1D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39F81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AF8AB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Zenés szolgáltatást nyújt, tánctérrel rendelkezik. A kiszolgálás lehet hagyományos vagy önkiszolgáló, egyszer vagy többször használatos edényekben (poharak stb.).</w:t>
            </w:r>
          </w:p>
        </w:tc>
      </w:tr>
      <w:tr w:rsidR="00C1481C" w:rsidRPr="00C447C4" w14:paraId="4925888F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096D8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lastRenderedPageBreak/>
              <w:t>Konyha jellege, ételkészítés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7B5DB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Az ételeket nem feltétlenül a helyszínen készítik.</w:t>
            </w:r>
          </w:p>
        </w:tc>
      </w:tr>
    </w:tbl>
    <w:p w14:paraId="3FF4A1ED" w14:textId="77777777" w:rsidR="00C447C4" w:rsidRPr="00C447C4" w:rsidRDefault="00C447C4" w:rsidP="00C447C4">
      <w:pPr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C447C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7. Munkahelyi/közétkeztetést végző vendéglátóhely</w:t>
      </w:r>
    </w:p>
    <w:tbl>
      <w:tblPr>
        <w:tblW w:w="7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</w:tblGrid>
      <w:tr w:rsidR="00C1481C" w:rsidRPr="00C447C4" w14:paraId="4DD67559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4E1FB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Fő terméktípusa: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E2EB5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Melegétel/hidegétel</w:t>
            </w:r>
          </w:p>
        </w:tc>
      </w:tr>
      <w:tr w:rsidR="00C1481C" w:rsidRPr="00C447C4" w14:paraId="1357B1DE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0B152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Tevékenység TEÁOR kódja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F7667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TEÁOR’08: 5629 - Egyéb vendéglátás</w:t>
            </w:r>
          </w:p>
        </w:tc>
      </w:tr>
      <w:tr w:rsidR="00C1481C" w:rsidRPr="00C447C4" w14:paraId="73AAA3DC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F565C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Üzemeltetés típusa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0D08D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Egész éven át nyitva tartó/időszakos</w:t>
            </w:r>
          </w:p>
        </w:tc>
      </w:tr>
      <w:tr w:rsidR="00C1481C" w:rsidRPr="00C447C4" w14:paraId="03245F1C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D1CB0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29030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 kiszolgálás lehet hagyományos vagy önkiszolgáló, többször használatos edényekben (étkészlet, poharak stb.). Vendégtérrel rendelkezik, a helyszíni fogyasztás lehetőségét kötelező biztosítania.</w:t>
            </w:r>
          </w:p>
        </w:tc>
      </w:tr>
      <w:tr w:rsidR="00C1481C" w:rsidRPr="00C447C4" w14:paraId="7CFD3B4D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16D25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4F239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Az ételeket nem feltétlenül a helyszínen készítik, minimum tálalóval vagy melegítőkonyhával kell rendelkeznie.</w:t>
            </w:r>
          </w:p>
        </w:tc>
      </w:tr>
    </w:tbl>
    <w:p w14:paraId="19D8FECC" w14:textId="77777777" w:rsidR="00C447C4" w:rsidRPr="00C447C4" w:rsidRDefault="00C447C4" w:rsidP="00C447C4">
      <w:pPr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C447C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8. Gyorsétterem</w:t>
      </w:r>
    </w:p>
    <w:tbl>
      <w:tblPr>
        <w:tblW w:w="7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</w:tblGrid>
      <w:tr w:rsidR="00C1481C" w:rsidRPr="00C447C4" w14:paraId="72909083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39B79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Fő terméktípusa: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02FBF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Melegétel/hidegétel</w:t>
            </w:r>
          </w:p>
        </w:tc>
      </w:tr>
      <w:tr w:rsidR="00C1481C" w:rsidRPr="00C447C4" w14:paraId="7CFF8872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4F863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Tevékenység TEÁOR kódja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9BF1C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TEÁOR’08: 5610 - Éttermi, mozgó vendéglátás</w:t>
            </w:r>
          </w:p>
        </w:tc>
      </w:tr>
      <w:tr w:rsidR="00C1481C" w:rsidRPr="00C447C4" w14:paraId="56BF3BD6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27AD7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Üzemeltetés típusa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F8D02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Egész éven át nyitva tartó/időszakos</w:t>
            </w:r>
          </w:p>
        </w:tc>
      </w:tr>
      <w:tr w:rsidR="00C1481C" w:rsidRPr="00C447C4" w14:paraId="5DD40E0A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75856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49BAD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1481C" w:rsidRPr="00C447C4" w14:paraId="3B6AB921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B843B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C82CE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Az ételeket nem feltétlenül a helyszínen készítik, minimum befejező konyhával rendelkezik.</w:t>
            </w:r>
          </w:p>
        </w:tc>
      </w:tr>
    </w:tbl>
    <w:p w14:paraId="084D08B3" w14:textId="77777777" w:rsidR="00C447C4" w:rsidRPr="00C447C4" w:rsidRDefault="00C447C4" w:rsidP="00C447C4">
      <w:pPr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C447C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9. Rendezvényi étkeztetés</w:t>
      </w:r>
    </w:p>
    <w:tbl>
      <w:tblPr>
        <w:tblW w:w="7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</w:tblGrid>
      <w:tr w:rsidR="00C1481C" w:rsidRPr="00C447C4" w14:paraId="7EFF9D84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53691D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Fő terméktípusa: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425D9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Melegétel/hidegétel</w:t>
            </w:r>
          </w:p>
        </w:tc>
      </w:tr>
      <w:tr w:rsidR="00C1481C" w:rsidRPr="00C447C4" w14:paraId="013FD46B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ADA73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Tevékenység TEÁOR kódja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B2D3D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TEÁOR’08: 5621 - Rendezvényi étkeztetés</w:t>
            </w:r>
          </w:p>
        </w:tc>
      </w:tr>
      <w:tr w:rsidR="00C1481C" w:rsidRPr="00C447C4" w14:paraId="2950BCA9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4CA64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Üzemeltetés típusa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516AE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Alkalmi</w:t>
            </w:r>
          </w:p>
        </w:tc>
      </w:tr>
      <w:tr w:rsidR="00C1481C" w:rsidRPr="00C447C4" w14:paraId="280374F2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26B99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69C01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 kiszolgálás helye a rendezvény. 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1481C" w:rsidRPr="00C447C4" w14:paraId="35E98AB1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A2F66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91A78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Az ételeket nem feltétlenül a helyszínen készítik.</w:t>
            </w:r>
          </w:p>
        </w:tc>
      </w:tr>
    </w:tbl>
    <w:p w14:paraId="5B7A86EF" w14:textId="77777777" w:rsidR="00C447C4" w:rsidRPr="00C447C4" w:rsidRDefault="00C447C4" w:rsidP="00C447C4">
      <w:pPr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C447C4">
        <w:rPr>
          <w:rFonts w:ascii="Arial" w:eastAsia="Times New Roman" w:hAnsi="Arial" w:cs="Arial"/>
          <w:color w:val="474747"/>
          <w:sz w:val="27"/>
          <w:szCs w:val="27"/>
          <w:lang w:eastAsia="hu-HU"/>
        </w:rPr>
        <w:lastRenderedPageBreak/>
        <w:t>10. Alkalmi vendéglátóhely</w:t>
      </w:r>
    </w:p>
    <w:tbl>
      <w:tblPr>
        <w:tblW w:w="7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</w:tblGrid>
      <w:tr w:rsidR="00C1481C" w:rsidRPr="00C447C4" w14:paraId="786AE1B3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7687A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Fő terméktípusa: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FC824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Melegétel/hidegétel, kávéital, alkoholmentes és szeszes ital</w:t>
            </w:r>
          </w:p>
        </w:tc>
      </w:tr>
      <w:tr w:rsidR="00C1481C" w:rsidRPr="00C447C4" w14:paraId="622F43E8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19A59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Tevékenység TEÁOR kódja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B07CC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TEÁOR’08: 5610 - Éttermi, mozgó vendéglátás</w:t>
            </w:r>
          </w:p>
        </w:tc>
      </w:tr>
      <w:tr w:rsidR="00C1481C" w:rsidRPr="00C447C4" w14:paraId="1C60E82D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CFF16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Üzemeltetés típusa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2C6BD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Alkalmi</w:t>
            </w:r>
          </w:p>
        </w:tc>
      </w:tr>
      <w:tr w:rsidR="00C1481C" w:rsidRPr="00C447C4" w14:paraId="3789B0B9" w14:textId="77777777" w:rsidTr="00C1481C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7CA15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06943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Meghatározott helyen üzemel. A kiszolgálás lehet hagyományos vagy önkiszolgáló, egyszer vagy többször használatos edényekben (étkészlet, poharak stb.). Pl. Telepített food truck, borozó egy borfesztiválon</w:t>
            </w:r>
          </w:p>
        </w:tc>
      </w:tr>
      <w:tr w:rsidR="00C1481C" w:rsidRPr="00C447C4" w14:paraId="2F706D3B" w14:textId="77777777" w:rsidTr="00C1481C">
        <w:trPr>
          <w:trHeight w:val="17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D781B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0587EB" w14:textId="77777777" w:rsidR="00C1481C" w:rsidRPr="00C447C4" w:rsidRDefault="00C1481C" w:rsidP="00C447C4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C447C4">
              <w:rPr>
                <w:rFonts w:eastAsia="Times New Roman" w:cs="Times New Roman"/>
                <w:szCs w:val="24"/>
                <w:lang w:eastAsia="hu-HU"/>
              </w:rPr>
              <w:t>Az ételeket nem feltétlenül a helyszínen készítik.</w:t>
            </w:r>
          </w:p>
        </w:tc>
      </w:tr>
    </w:tbl>
    <w:p w14:paraId="071B4BA0" w14:textId="77777777" w:rsidR="00C447C4" w:rsidRPr="00C447C4" w:rsidRDefault="00C447C4" w:rsidP="00C447C4">
      <w:pPr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7"/>
          <w:szCs w:val="27"/>
          <w:lang w:eastAsia="hu-HU"/>
        </w:rPr>
      </w:pPr>
      <w:r w:rsidRPr="00C447C4">
        <w:rPr>
          <w:rFonts w:ascii="Arial" w:eastAsia="Times New Roman" w:hAnsi="Arial" w:cs="Arial"/>
          <w:color w:val="474747"/>
          <w:sz w:val="27"/>
          <w:szCs w:val="27"/>
          <w:lang w:eastAsia="hu-HU"/>
        </w:rPr>
        <w:t>11. Mozgó vendéglátóhely</w:t>
      </w:r>
    </w:p>
    <w:tbl>
      <w:tblPr>
        <w:tblW w:w="7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4995"/>
      </w:tblGrid>
      <w:tr w:rsidR="00C447C4" w:rsidRPr="00C447C4" w14:paraId="5B8D407D" w14:textId="77777777" w:rsidTr="00C447C4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0EEC6" w14:textId="77777777" w:rsidR="00C447C4" w:rsidRPr="00C447C4" w:rsidRDefault="00C447C4" w:rsidP="00C447C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C447C4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Fő terméktípusa: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44FDDF" w14:textId="77777777" w:rsidR="00C447C4" w:rsidRPr="00C447C4" w:rsidRDefault="00C447C4" w:rsidP="00C447C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C447C4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Melegétel/hidegétel, kávéital, alkoholmentes és szeszes ital</w:t>
            </w:r>
          </w:p>
        </w:tc>
      </w:tr>
      <w:tr w:rsidR="00C447C4" w:rsidRPr="00C447C4" w14:paraId="6FBDB2CE" w14:textId="77777777" w:rsidTr="00C447C4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FD420" w14:textId="77777777" w:rsidR="00C447C4" w:rsidRPr="00C447C4" w:rsidRDefault="00C447C4" w:rsidP="00C447C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C447C4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Tevékenység TEÁOR kódja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9ABDD" w14:textId="77777777" w:rsidR="00C447C4" w:rsidRPr="00C447C4" w:rsidRDefault="00C447C4" w:rsidP="00C447C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C447C4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TEÁOR’08: 5610 - Éttermi, mozgó vendéglátás</w:t>
            </w:r>
          </w:p>
        </w:tc>
      </w:tr>
      <w:tr w:rsidR="00C447C4" w:rsidRPr="00C447C4" w14:paraId="401303E7" w14:textId="77777777" w:rsidTr="00C447C4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1897D" w14:textId="77777777" w:rsidR="00C447C4" w:rsidRPr="00C447C4" w:rsidRDefault="00C447C4" w:rsidP="00C447C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C447C4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Üzemeltetés típusa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4559B" w14:textId="77777777" w:rsidR="00C447C4" w:rsidRPr="00C447C4" w:rsidRDefault="00C447C4" w:rsidP="00C447C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C447C4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Alkalmi</w:t>
            </w:r>
          </w:p>
        </w:tc>
      </w:tr>
      <w:tr w:rsidR="00C447C4" w:rsidRPr="00C447C4" w14:paraId="314D4EEC" w14:textId="77777777" w:rsidTr="00C447C4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99248" w14:textId="77777777" w:rsidR="00C447C4" w:rsidRPr="00C447C4" w:rsidRDefault="00C447C4" w:rsidP="00C447C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C447C4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Kiszolgálás jellege, felhasznált eszközök, fogyasztás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D9413" w14:textId="77777777" w:rsidR="00C447C4" w:rsidRPr="00C447C4" w:rsidRDefault="00C447C4" w:rsidP="00C447C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C447C4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Folyamatosan változtatja a helyét, nem tartózkodik huzamosabb ideig egy helyben. A kiszolgálás önkiszolgáló értékesítés formájában történik nem biztosít ülőhelyet, egyszer vagy többször használatos edényekben (étkészlet, poharak stb.). Pl. Mozgó food truck, mozgó (kiskocsin) borozó egy borfesztiválon</w:t>
            </w:r>
          </w:p>
        </w:tc>
      </w:tr>
      <w:tr w:rsidR="00C447C4" w:rsidRPr="00C447C4" w14:paraId="572A6093" w14:textId="77777777" w:rsidTr="00C447C4">
        <w:trPr>
          <w:trHeight w:val="375"/>
        </w:trPr>
        <w:tc>
          <w:tcPr>
            <w:tcW w:w="22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9736C" w14:textId="77777777" w:rsidR="00C447C4" w:rsidRPr="00C447C4" w:rsidRDefault="00C447C4" w:rsidP="00C447C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C447C4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Konyha jellege, ételkészítés helye:</w:t>
            </w:r>
          </w:p>
        </w:tc>
        <w:tc>
          <w:tcPr>
            <w:tcW w:w="4995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DDF36" w14:textId="77777777" w:rsidR="00C447C4" w:rsidRPr="00C447C4" w:rsidRDefault="00C447C4" w:rsidP="00C447C4">
            <w:pPr>
              <w:spacing w:after="0" w:line="240" w:lineRule="auto"/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</w:pPr>
            <w:r w:rsidRPr="00C447C4">
              <w:rPr>
                <w:rFonts w:ascii="Arial" w:eastAsia="Times New Roman" w:hAnsi="Arial" w:cs="Arial"/>
                <w:color w:val="474747"/>
                <w:sz w:val="21"/>
                <w:szCs w:val="21"/>
                <w:lang w:eastAsia="hu-HU"/>
              </w:rPr>
              <w:t>Az ételeket nem feltétlenül a helyszínen készítik.</w:t>
            </w:r>
          </w:p>
        </w:tc>
      </w:tr>
    </w:tbl>
    <w:p w14:paraId="22E7BBE6" w14:textId="77777777" w:rsidR="0014074E" w:rsidRDefault="00E3375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4E55337" w14:textId="1B1705EC" w:rsidR="00C447C4" w:rsidRPr="0014074E" w:rsidRDefault="00506806">
      <w:r>
        <w:t xml:space="preserve">Harta, </w:t>
      </w:r>
      <w:r w:rsidR="0014074E" w:rsidRPr="0014074E">
        <w:t>2021. március 2</w:t>
      </w:r>
      <w:r w:rsidR="007F268F">
        <w:t>5.</w:t>
      </w:r>
      <w:r w:rsidR="00E33753" w:rsidRPr="0014074E">
        <w:tab/>
      </w:r>
      <w:r w:rsidR="00E33753" w:rsidRPr="0014074E">
        <w:tab/>
      </w:r>
      <w:r w:rsidR="00E33753" w:rsidRPr="0014074E">
        <w:tab/>
      </w:r>
      <w:r w:rsidR="00E33753" w:rsidRPr="0014074E">
        <w:tab/>
      </w:r>
      <w:r w:rsidR="00E33753" w:rsidRPr="0014074E">
        <w:tab/>
      </w:r>
      <w:r w:rsidR="00E33753" w:rsidRPr="0014074E">
        <w:tab/>
      </w:r>
      <w:r w:rsidR="00E33753" w:rsidRPr="0014074E">
        <w:tab/>
      </w:r>
      <w:r w:rsidR="00E33753" w:rsidRPr="0014074E">
        <w:tab/>
      </w:r>
    </w:p>
    <w:p w14:paraId="19468E88" w14:textId="48DCE4B2" w:rsidR="00E33753" w:rsidRPr="00E33753" w:rsidRDefault="00E33753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33753">
        <w:t>dr. Kósáné dr. Viszlai Boglárka</w:t>
      </w:r>
    </w:p>
    <w:p w14:paraId="5D3E59C1" w14:textId="1F2D9720" w:rsidR="00E33753" w:rsidRPr="00E33753" w:rsidRDefault="00E33753">
      <w:r w:rsidRPr="00E33753">
        <w:tab/>
      </w:r>
      <w:r w:rsidRPr="00E33753">
        <w:tab/>
      </w:r>
      <w:r w:rsidRPr="00E33753">
        <w:tab/>
      </w:r>
      <w:r w:rsidRPr="00E33753">
        <w:tab/>
      </w:r>
      <w:r w:rsidRPr="00E33753">
        <w:tab/>
      </w:r>
      <w:r w:rsidRPr="00E33753">
        <w:tab/>
      </w:r>
      <w:r w:rsidRPr="00E33753">
        <w:tab/>
      </w:r>
      <w:r w:rsidRPr="00E33753">
        <w:tab/>
      </w:r>
      <w:r w:rsidRPr="00E33753">
        <w:tab/>
      </w:r>
      <w:r w:rsidRPr="00E33753">
        <w:tab/>
        <w:t>jegyző</w:t>
      </w:r>
    </w:p>
    <w:p w14:paraId="72CBA5A2" w14:textId="77777777" w:rsidR="00E33753" w:rsidRPr="00C447C4" w:rsidRDefault="00E33753">
      <w:pPr>
        <w:rPr>
          <w:b/>
          <w:bCs/>
        </w:rPr>
      </w:pPr>
    </w:p>
    <w:sectPr w:rsidR="00E33753" w:rsidRPr="00C44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C4"/>
    <w:rsid w:val="0014074E"/>
    <w:rsid w:val="003E1F9B"/>
    <w:rsid w:val="00506806"/>
    <w:rsid w:val="005A4E79"/>
    <w:rsid w:val="007F268F"/>
    <w:rsid w:val="007F6E56"/>
    <w:rsid w:val="00BD162A"/>
    <w:rsid w:val="00C1481C"/>
    <w:rsid w:val="00C447C4"/>
    <w:rsid w:val="00D22498"/>
    <w:rsid w:val="00E3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0A80"/>
  <w15:chartTrackingRefBased/>
  <w15:docId w15:val="{14F7C5B9-A691-4919-BF47-5C183A74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6E56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843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Boglárka Kósáné Viszlai</dc:creator>
  <cp:keywords/>
  <dc:description/>
  <cp:lastModifiedBy>Boglárka Kósáné Viszlai</cp:lastModifiedBy>
  <cp:revision>8</cp:revision>
  <dcterms:created xsi:type="dcterms:W3CDTF">2021-03-23T07:33:00Z</dcterms:created>
  <dcterms:modified xsi:type="dcterms:W3CDTF">2021-03-26T10:10:00Z</dcterms:modified>
</cp:coreProperties>
</file>